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2" w:rsidRDefault="00AC2D84" w:rsidP="00AC2D84">
      <w:pPr>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рабочей программе </w:t>
      </w:r>
      <w:r w:rsidRPr="00AC2D84">
        <w:rPr>
          <w:rFonts w:ascii="Times New Roman" w:hAnsi="Times New Roman" w:cs="Times New Roman"/>
          <w:b/>
          <w:sz w:val="28"/>
          <w:szCs w:val="28"/>
        </w:rPr>
        <w:t>начального общего образования «МУЗЫКА» базовый уровень (для 1 - 4 классов)</w:t>
      </w:r>
    </w:p>
    <w:p w:rsidR="00AC2D84" w:rsidRPr="00AC2D84" w:rsidRDefault="00AC2D84" w:rsidP="00AC2D84">
      <w:pPr>
        <w:jc w:val="center"/>
        <w:rPr>
          <w:rFonts w:ascii="Times New Roman" w:hAnsi="Times New Roman" w:cs="Times New Roman"/>
          <w:b/>
          <w:sz w:val="28"/>
          <w:szCs w:val="28"/>
        </w:rPr>
      </w:pPr>
      <w:r>
        <w:t>СОДЕРЖАНИЕ Пояснительная записка Общая характеристика учебного предмета «Математика» 1 – 4 классы Цели и особенности изучения учебного предмета «Музыка» 1 – 4 классы Место учебного предмета «Музыка» в учебном плане Планируемые результаты освоения учебного предмета «Музыка» на уровне основного общего образования Личностные результаты Метапредметные результаты Предметные результаты Содержание учебного курса «Музыка» (по годам обучения): 1 класс 2 класс 3 класс 4 класс Планируемые предметные результаты освоения рабочей программы курса музыки (по годам обучения) 1 класс 2 класс 3 класс 4 класс ПОЯСНИТЕЛЬНАЯ ЗАПИСКА ОБЩАЯ ХАРАКТЕРИСТИКА УЧЕБНОГО ПРЕДМЕТА «МУЗЫКА» Рабочая программа по предмету «Музыка»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«Музыка»,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в соответствии с Основной Образовательной Программой начального общего образования АНОО «Ногинская гимназия», её содержание реализуется в соответствии с годовым календарным планом-графиком школы. В рабочей программе учтены идеи и положения Концепции развития музыкального образования в Российской Федерации.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ЦЕЛИ ИЗУЧЕНИЯ УЧЕБНОГО ПРЕДМЕТА «МУЗЫКА» 1 – 4 КЛАССЫ 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t xml:space="preserve">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1) становление системы ценностей обучающихся в единстве эмоциональной и познавательной сферы; 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3) формирование творческих способностей ребёнка, развитие внутренней мотивации к музицированию. Основные линии содержания курса музыки в 1 – 4 классах представлены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модуль № 1 «Музыкальная грамота»; модуль № 2 «Народная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 модуль № 8 «Музыка в жизни человека». МЕСТО УЧЕБНОГО ПРЕДМЕТА «МУЗЫКА» В УЧЕБНОМ ПЛАНЕ 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w:t>
      </w:r>
      <w:r>
        <w:lastRenderedPageBreak/>
        <w:t xml:space="preserve">включительно. Настоящей программой предусматривается выделение в учебном плане на изучение музыки в 1 – 4 классах 1 учебный час в неделю. Общее количество – 135 часов (33 часа в год в 1 классе и по 34 часа в год во 2-4 классах). ПЛАНИРУЕМЫЕ РЕЗУЛЬТАТЫ ОСВОЕНИЯ УЧЕБНОГО ПРЕДМЕТА «МУЗЫКА» НА УРОВНЕ НАЧАЛЬНОГО ОБЩЕГО ОБРАЗОВАНИЯ 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ЛИЧНОСТНЫЕ РЕЗУЛЬТАТЫ 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Гражданско-патриотического воспитания: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Ценности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Экологического воспитания: бережное отношение к природе; неприятие действий, приносящих ей вред. МЕТАПРЕДМЕТНЫЕ РЕЗУЛЬТАТЫ Метапредметные результаты освоения основной образовательной программы, формируемые при изучении предмета «Музыка»: 1. Овладение универсальными познавательными действиями Базовые логические действия: </w:t>
      </w:r>
      <w:r>
        <w:sym w:font="Symbol" w:char="F02D"/>
      </w:r>
      <w: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r>
        <w:sym w:font="Symbol" w:char="F02D"/>
      </w:r>
      <w:r>
        <w:t xml:space="preserve">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r>
        <w:sym w:font="Symbol" w:char="F02D"/>
      </w:r>
      <w:r>
        <w:t xml:space="preserve">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r>
        <w:sym w:font="Symbol" w:char="F02D"/>
      </w:r>
      <w:r>
        <w:t xml:space="preserve"> выявлять недостаток информации, в том числе слуховой, акустической для решения учебной (практической) задачи на основе предложенного алгоритма; </w:t>
      </w:r>
      <w:r>
        <w:sym w:font="Symbol" w:char="F02D"/>
      </w:r>
      <w:r>
        <w:t xml:space="preserve"> устанавливать причинно-следственные связи в ситуациях музыкального восприятия и исполнения, делать выводы. Базовые исследовательские действия: </w:t>
      </w:r>
      <w:r>
        <w:sym w:font="Symbol" w:char="F02D"/>
      </w:r>
      <w:r>
        <w:t xml:space="preserve">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r>
        <w:sym w:font="Symbol" w:char="F02D"/>
      </w:r>
      <w:r>
        <w:t xml:space="preserve"> с помощью учителя формулировать цель выполнения вокальных и слуховых упражнений, планировать изменения результатов своей музыкальной </w:t>
      </w:r>
      <w:r>
        <w:lastRenderedPageBreak/>
        <w:t xml:space="preserve">деятельности, ситуации совместного музицирования; </w:t>
      </w:r>
      <w:r>
        <w:sym w:font="Symbol" w:char="F02D"/>
      </w:r>
      <w:r>
        <w:t xml:space="preserve"> сравнивать несколько вариантов решения творческой, исполнительской задачи, выбирать наиболее подходящий (на основе предложенных критериев); </w:t>
      </w:r>
      <w:r>
        <w:sym w:font="Symbol" w:char="F02D"/>
      </w:r>
      <w:r>
        <w:t xml:space="preserve">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r>
        <w:sym w:font="Symbol" w:char="F02D"/>
      </w:r>
      <w:r>
        <w:t xml:space="preserve">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r>
        <w:sym w:font="Symbol" w:char="F02D"/>
      </w:r>
      <w:r>
        <w:t xml:space="preserve"> прогнозировать возможное развитие музыкального процесса, эволюции культурных явлений в различных условиях. Работа с информацией: </w:t>
      </w:r>
      <w:r>
        <w:sym w:font="Symbol" w:char="F02D"/>
      </w:r>
      <w:r>
        <w:t xml:space="preserve"> выбирать источник получения информации; </w:t>
      </w:r>
      <w:r>
        <w:sym w:font="Symbol" w:char="F02D"/>
      </w:r>
      <w:r>
        <w:t xml:space="preserve"> согласно заданному алгоритму находить в предложенном источнике информацию, представленную в явном виде; </w:t>
      </w:r>
      <w:r>
        <w:sym w:font="Symbol" w:char="F02D"/>
      </w:r>
      <w:r>
        <w:t xml:space="preserve"> распознавать достоверную и недостоверную информацию самостоятельно или на основании предложенного учителем способа её проверки; </w:t>
      </w:r>
      <w:r>
        <w:sym w:font="Symbol" w:char="F02D"/>
      </w:r>
      <w:r>
        <w:t xml:space="preserve">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r>
        <w:sym w:font="Symbol" w:char="F02D"/>
      </w:r>
      <w:r>
        <w:t xml:space="preserve"> анализировать текстовую, видео-, графическую, звуковую, информацию в соответствии с учебной задачей; </w:t>
      </w:r>
      <w:r>
        <w:sym w:font="Symbol" w:char="F02D"/>
      </w:r>
      <w:r>
        <w:t xml:space="preserve"> анализировать музыкальные тексты (акустические и нотные) по предложенному учителем алгоритму; </w:t>
      </w:r>
      <w:r>
        <w:sym w:font="Symbol" w:char="F02D"/>
      </w:r>
      <w:r>
        <w:t xml:space="preserve"> самостоятельно создавать схемы, таблицы для представления информации. 2. Овладение универсальными коммуникативными действиями Невербальная коммуникация: </w:t>
      </w:r>
      <w:r>
        <w:sym w:font="Symbol" w:char="F02D"/>
      </w:r>
      <w:r>
        <w:t xml:space="preserve"> воспринимать музыку как специфическую форму общения людей, стремиться понять эмоционально-образное содержание музыкального высказывания; </w:t>
      </w:r>
      <w:r>
        <w:sym w:font="Symbol" w:char="F02D"/>
      </w:r>
      <w:r>
        <w:t xml:space="preserve"> выступать перед публикой в качестве исполнителя музыки (соло или в коллективе); </w:t>
      </w:r>
      <w:r>
        <w:sym w:font="Symbol" w:char="F02D"/>
      </w:r>
      <w:r>
        <w:t xml:space="preserve"> передавать в собственном исполнении музыки художественное содержание, выражать настроение, чувства, личное отношение к исполняемому произведению; </w:t>
      </w:r>
      <w:r>
        <w:sym w:font="Symbol" w:char="F02D"/>
      </w:r>
      <w:r>
        <w:t xml:space="preserve"> осознанно пользоваться интонационной выразительностью в обыденной речи, понимать культурные нормы и значение интонации в повседневном общении. Вербальная коммуникация: </w:t>
      </w:r>
      <w:r>
        <w:sym w:font="Symbol" w:char="F02D"/>
      </w:r>
      <w:r>
        <w:t xml:space="preserve"> воспринимать и формулировать суждения, выражать эмоции в соответствии с целями и условиями общения в знакомой среде; </w:t>
      </w:r>
      <w:r>
        <w:sym w:font="Symbol" w:char="F02D"/>
      </w:r>
      <w:r>
        <w:t xml:space="preserve"> проявлять уважительное отношение к собеседнику, соблюдать правила ведения диалога и дискуссии; </w:t>
      </w:r>
      <w:r>
        <w:sym w:font="Symbol" w:char="F02D"/>
      </w:r>
      <w:r>
        <w:t xml:space="preserve"> признавать возможность существования разных точек зрения; </w:t>
      </w:r>
      <w:r>
        <w:sym w:font="Symbol" w:char="F02D"/>
      </w:r>
      <w:r>
        <w:t xml:space="preserve"> корректно и аргументированно высказывать своё мнение; </w:t>
      </w:r>
      <w:r>
        <w:sym w:font="Symbol" w:char="F02D"/>
      </w:r>
      <w:r>
        <w:t xml:space="preserve"> строить речевое высказывание в соответствии с поставленной задачей; </w:t>
      </w:r>
      <w:r>
        <w:sym w:font="Symbol" w:char="F02D"/>
      </w:r>
      <w:r>
        <w:t xml:space="preserve"> создавать устные и письменные тексты (описание, рассуждение, повествование); </w:t>
      </w:r>
      <w:r>
        <w:sym w:font="Symbol" w:char="F02D"/>
      </w:r>
      <w:r>
        <w:t xml:space="preserve"> готовить небольшие публичные выступления; </w:t>
      </w:r>
      <w:r>
        <w:sym w:font="Symbol" w:char="F02D"/>
      </w:r>
      <w:r>
        <w:t xml:space="preserve"> подбирать иллюстративный материал (рисунки, фото, плакаты) к тексту выступления. Совместная деятельность (сотрудничество): </w:t>
      </w:r>
      <w:r>
        <w:sym w:font="Symbol" w:char="F02D"/>
      </w:r>
      <w:r>
        <w:t xml:space="preserve"> стремиться к объединению усилий, эмоциональной эмпатии в ситуациях совместного восприятия, исполнения музыки; </w:t>
      </w:r>
      <w:r>
        <w:sym w:font="Symbol" w:char="F02D"/>
      </w:r>
      <w:r>
        <w:t xml:space="preserve">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r>
        <w:sym w:font="Symbol" w:char="F02D"/>
      </w:r>
      <w: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r>
        <w:sym w:font="Symbol" w:char="F02D"/>
      </w:r>
      <w: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r>
        <w:sym w:font="Symbol" w:char="F02D"/>
      </w:r>
      <w:r>
        <w:t xml:space="preserve"> ответственно выполнять свою часть работы; оценивать свой вклад в общий результат; </w:t>
      </w:r>
      <w:r>
        <w:sym w:font="Symbol" w:char="F02D"/>
      </w:r>
      <w:r>
        <w:t xml:space="preserve"> выполнять совместные проектные, творческие задания с опорой на предложенные образцы. 3. Овладение универсальными регулятивными действиями Самоорганизация: </w:t>
      </w:r>
      <w:r>
        <w:sym w:font="Symbol" w:char="F02D"/>
      </w:r>
      <w:r>
        <w:t xml:space="preserve"> планировать действия по решению учебной задачи для получения результата; </w:t>
      </w:r>
      <w:r>
        <w:sym w:font="Symbol" w:char="F02D"/>
      </w:r>
      <w:r>
        <w:t xml:space="preserve"> выстраивать последовательность выбранных действий. Самоконтроль: </w:t>
      </w:r>
      <w:r>
        <w:sym w:font="Symbol" w:char="F02D"/>
      </w:r>
      <w:r>
        <w:t xml:space="preserve"> устанавливать причины успеха/неудач учебной деятельности; </w:t>
      </w:r>
      <w:r>
        <w:sym w:font="Symbol" w:char="F02D"/>
      </w:r>
      <w:r>
        <w:t xml:space="preserve"> корректировать свои учебные действия для преодоления ошибок.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w:t>
      </w:r>
      <w:r>
        <w:lastRenderedPageBreak/>
        <w:t xml:space="preserve">(управления собой, самодисциплины, устойчивого поведения, эмоционального душевного равновесия и т. д.). ПРЕДМЕТНЫЕ РЕЗУЛЬТАТЫ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предмету «Музыка»: </w:t>
      </w:r>
      <w:r>
        <w:sym w:font="Symbol" w:char="F02D"/>
      </w:r>
      <w:r>
        <w:t xml:space="preserve">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r>
        <w:sym w:font="Symbol" w:char="F02D"/>
      </w:r>
      <w:r>
        <w:t xml:space="preserve"> сознательно стремятся к развитию своих музыкальных способностей; </w:t>
      </w:r>
      <w:r>
        <w:sym w:font="Symbol" w:char="F02D"/>
      </w:r>
      <w:r>
        <w:t xml:space="preserve">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r>
        <w:sym w:font="Symbol" w:char="F02D"/>
      </w:r>
      <w:r>
        <w:t xml:space="preserve"> имеют опыт восприятия, исполнения музыки разных жанров, творческой деятельности в различных смежных видах искусства; </w:t>
      </w:r>
      <w:r>
        <w:sym w:font="Symbol" w:char="F02D"/>
      </w:r>
      <w:r>
        <w:t xml:space="preserve"> с уважением относятся к достижениям отечественной музыкальной культуры; </w:t>
      </w:r>
      <w:r>
        <w:sym w:font="Symbol" w:char="F02D"/>
      </w:r>
      <w:r>
        <w:t xml:space="preserve"> стремятся к расширению своего музыкального кругозора. Предметные результаты, формируемые в ходе изучения предмета «Музыка», сгруппированы по учебным модулям и должны отражать сформированность умений. СОДЕРЖАНИЕ УЧЕБНОГО КУРСА «МУЗЫКА» (ПО ГОДАМ ОБУЧЕНИЯ) 1 класс Модуль «МУЗЫКА В ЖИЗНИ ЧЕЛОВЕКА» Красота и вдохновение.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Какой же праздник без музыки? Музыка, создающая настроение праздника. Музыка в цирке, на уличном шествии, спортивном празднике.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 Модуль «НАРОДНАЯ МУЗЫКА РОССИИ» Край, в котором ты живёшь. Музыкальные традиции малой Родины. Песни, обряды, музыкальные инструменты. Русский фольклор. Русские народные песни (трудовые, солдатские, хороводные и др.). Детский фольклор (игровые, заклички, потешки,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Сказки, мифы и легенды Народные сказители. Русские народные сказания, былины. Эпос народов России. Сказки и легенды о музыке и музыкантах. Mодуль «МУЗЫКАЛЬНАЯ ГРАМОТА» Весь мир звучит. Звуки музыкальные и шумовые. Свойства звука: высота, громкость, длительность, тембр. Звукоряд. Нотный стан, скрипичный ключ. Ноты первой октавы. Ритм. Звуки длинные и короткие (восьмые и четвертные длительности), такт, тактовая черта. Ритмический рисунок. Длительности половинная, целая, шестнадцатые. Паузы. Ритмические рисунки. Ритмическая партитура. Высота звуков. Регистры. Ноты певческого диапазона. Расположение нот на клавиатуре. Знаки альтерации (диезы, бемоли, бекары). Модуль "КЛАССИЧЕСКАЯ МУЗЫКА" Композиторы – детям. Детская музыка П. И. Чайковского, С. С. Прокофьева, Д. Б. Кабалевского и др. Понятие жанра. Песня, танец, марш.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Флейта. Предки современной флейты. Легенда о нимфе Сиринкс.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Модуль "ДУХОВНАЯ МУЗЫКА" Песни </w:t>
      </w:r>
      <w:r>
        <w:lastRenderedPageBreak/>
        <w:t xml:space="preserve">верующих. Молитва, хорал, песнопение, духовный стих. Образы духовной музыки в творчестве композиторов-классиков. 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Модуль "МУЗЫКА ТЕАТРА И КИНО" Музыкальная сказка на сцене, на экране. Характеры персонажей, отражённые в музыке. Тембр голоса. Соло. Хор, ансамбль. 2 класс 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Танцы, игры и веселье. Музыка – игра звуками. Танец – искусство и радость движения. Примеры популярных танцев. Главный музыкальный символ. Гимн России – главный музыкальный символ нашей страны. Традиции исполнения Гимна России. Другие гимны. Искусство времени. Музыка – временно́е искусство. Погружение в поток музыкального звучания. Музыкальные образы движения, изменения и развития. Mодуль «МУЗЫКАЛЬНАЯ ГРАМОТА» Мелодия. Мотив, музыкальная фраза. Поступенное, плавное движение мелодии, скачки. Мелодический рисунок. Сопровождение. Аккомпанемент. Остинато. Вступление, заключение, проигрыш. Песня. Куплетная форма. Запев, припев. Тональность. Гамма. Тоника, тональность. Знаки при ключе. Мажорные и минорные тональности (до 2-3 знаков при ключе). Интервалы. Понятие музыкального интервала. Тон, полутон. Консонансы: терция, кварта, квинта, секста, октава. Диссонансы: секунда, септима. Вариации. Варьирование как принцип развития. Тема. Вариации. Музыкальный язык. Темп, тембр. Динамика (форте, пиано, крещендо, диминуэндо и др.). Штрихи (стаккато, легато, акцент и др.). Лад. Понятие лада. Семиступенные лады мажор и минор. Краска звучания. Ступеневый состав. Модуль «КЛАССИЧЕСКАЯ МУЗЫКА» Композиторы – детям. Детская музыка П. И. Чайковского, С. С. Прокофьева, Д. Б. Кабалевского и др. Понятие жанра. Песня, танец, марш. Музыкальные инструменты. Фортепиано. Рояль и пианино. История изобретения фортепиано, «секрет» названия инструмента (форте + пиано). «Предки» и «наследники» фортепиано (клавесин, синтезатор).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Программная музыка. Программная музыка. Программное название, известный сюжет, литературный эпиграф. Симфоническая музыка. Симфонический оркестр. Тембры, группы инструментов. Симфония, симфоническая картина. Европейские композиторы-классики. Творчество выдающихся зарубежных композиторов. Русские композиторы-классики. Творчество выдающихся отечественных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Модуль «ДУХОВНАЯ МУЗЫКА» Звучание храма. Колокола. Колокольные звоны (благовест, трезвон и др.). Звонарские приговорки. Колокольность в музыке русских композиторов. Песни верующих. Молитва, хорал, песнопение, духовный стих. Образы духовной музыки в творчестве композиторов-классиков. Модуль «НАРОДНАЯ МУЗЫКА РОССИИ» Русский фольклор. Русские народные песни (трудовые, солдатские, хороводные и др.). Детский фольклор (игровые, заклички, потешки, считалки, прибаутки).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Народные праздники. Обряды, игры, хороводы, праздничная символика – на примере одного или нескольких народных праздников.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Модуль «МУЗЫКА ТЕАТРА И КИНО» Музыкальная сказка на сцене, на экране. Характеры персонажей, отражённые в музыке. Тембр голоса. Соло. Хор, ансамбль. Театр оперы и балета. Особенности музыкальных спектаклей. Балет. Опера. Солисты, хор, оркестр, </w:t>
      </w:r>
      <w:r>
        <w:lastRenderedPageBreak/>
        <w:t xml:space="preserve">дирижёр в музыкальном спектакле.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3 класс 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Музыкальные портреты. Музыка, передающая образ человека, его походку, движения, характер, манеру речи. «Портреты», выраженные в музыкальных интонациях. Музыка на войне, музыка о войне. Военная тема в музыкальном искусстве. Военные песни, марши, интонации, ритмы, тембры (призывная кварта, пунктирный ритм, тембры малого барабана, трубы и т. д.). Mодуль «МУЗЫКАЛЬНАЯ ГРАМОТА» Музыкальный язык. Темп, тембр. Динамика (форте, пиано, крещендо, диминуэндо и др.). Штрихи (стаккато, легато, акцент и др.). Дополнительные обозначения в нотах. Реприза, фермата, вольта, украшения (трели, форшлаги). Ритмические рисунки в размере 6/8. Размер 6/8. Нота с точкой. Шестнадцатые. Пунктирный ритм. Размер. Равномерная пульсация. Сильные и слабые доли. Размеры 2/4, 3/4, 4/4. 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Композиторы – детям. Детская музыка П. И. Чайковского, С. С. Прокофьева, Д. Б. Кабалевского и др. Понятие жанра. Песня, танец, марш. Программная музыка. Программная музыка. Программное название, известный сюжет, литературный эпиграф. Оркестр. Оркестр – большой коллектив музыкантов. Дирижёр, партитура, репетиция. Жанр концерта — музыкальное соревнование солиста с оркестром. Музыкальные инструменты. Флейта. Предки современной флейты. Легенда о нимфе Сиринкс. Музыка для флейты соло, флейты в сопровождении фортепиано, оркестра.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Модуль «ДУХОВНАЯ МУЗЫКА» 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Модуль «НАРОДНАЯ МУЗЫКА РОССИИ»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Модуль «МУЗЫКА ТЕАТРА И КИНО» Опера. Главные герои и номера оперного спектакля. Ария, хор, сцена, увертюра – оркестровое вступление. Отдельные номера из опер русских и зарубежных композиторов. Патриотическая и народная тема в театре и кино.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Сюжет музыкального спектакля. Либретто. Развитие музыки в соответствии с сюжетом. Действия и сцены в опере и балете. Контрастные образы, лейтмотивы. Оперетта, мюзикл. История возникновения и особенности жанра. Отдельные номера из оперетт И. Штрауса, И. Кальмана, мюзиклов Р. Роджерса, Ф. Лоу и др. Модуль «СОВРЕМЕННЯ МУЗЫКАЛЬНАЯ КУЛЬТУРА» Джаз.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 4 класс Модуль «МУЗЫКА В ЖИЗНИ ЧЕЛОВЕКА» Музыкальные пейзажи.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w:t>
      </w:r>
      <w:r>
        <w:lastRenderedPageBreak/>
        <w:t xml:space="preserve">передать словами. Танцы, игры и веселье. Музыка – игра звуками. Танец – искусство и радость движения. Примеры популярных танцев. Mодуль «МУЗЫКАЛЬНАЯ ГРАМОТА» Мелодия. Мотив, музыкальная фраза. Поступенное, плавное движение мелодии, скачки. Мелодический рисунок. Интервалы. Понятие музыкального интервала. Тон, полутон. Консонансы: терция, кварта, квинта, секста, октава. Диссонансы: секунда, септима. Дополнительные обозначения в нотах. Реприза, фермата, вольта, украшения (трели, форшлаги). Вариации. Варьирование как принцип развития. Тема. Вариации. Модуль «КЛАССИЧЕСКАЯ МУЗЫКА»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Симфоническая музыка. Симфонический оркестр. Тембры, группы инструментов. Симфония, симфоническая картина. Композиторы – детям. Детская музыка П. И. Чайковского, С. С. Прокофьева, Д. Б. Кабалевского и др. Понятие жанра. Песня, танец, марш. Вокальная музыка.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Инструментальная музыка. Жанры камерной инструментальной музыки: этюд, пьеса. Альбом. Цикл. Сюита. Соната. Квартет. Программная музыка. Программная музыка. Программное название, известный сюжет, литературный эпиграф. Музыкальные инструменты. Скрипка, виолончель.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Русские композиторы-классики. Творчество выдающихся отечественных композиторов. Европейские композиторы-классики. Творчество выдающихся зарубежных композиторов. Мастерство исполнителя. Творчество выдающихся исполнителей – певцов, инструменталистов, дирижёров. Консерватория, филармония, Конкурс имени П. И. Чайковского. Модуль «ДУХОВНАЯ МУЗЫКА» Звучание храма. Колокола. Колокольные звоны (благовест, трезвон и др.). Звонарские приговорки. Колокольность в музыке русских композиторов. Искусство Русской православной церкви. Музыка в православном храме. Традиции исполнения, жанры (тропарь, стихира, величание и др.). Музыка и живопись, посвящённые святым. Образы Христа, Богородицы. Религиозные праздники. Праздничная служба, вокальная (в том числе хоровая) музыка религиозного содержания. Модуль «НАРОДНАЯ МУЗЫКА РОССИИ» Жанры музыкального фольклора. Фольклорные жанры, общие для всех народов: лирические, трудовые, колыбельные песни, танцы и пляски. Традиционные музыкальные инструменты. Русские народные музыкальные инструменты. Народные музыкальные инструменты (балалайка, рожок, свирель, гусли, гармонь, ложки). Инструментальные наигрыши. Плясовые мелодии. Первые артисты, народный театр. Скоморохи. Ярмарочный балаган. Вертеп. Фольклор в творчестве профессиональных музыкантов. Собиратели фольклора. Народные мелодии в обработке композиторов. Народные жанры, интонации как основа для композиторского творчества. Сказки, мифы и легенды. Народные сказители. Русские народные сказания, былины. Эпос народов России. Сказки и легенды о музыке и музыкантах. Народные праздники. Обряды, игры, хороводы, праздничная символика – на примере одного или нескольких народных праздников. Модуль «МУЗЫКА ТЕАТРА И КИНО» Сюжет музыкального спектакля. Либретто. Развитие музыки в соответствии с сюжетом. Действия и сцены в опере и балете. Контрастные образы, лейтмотивы. Балет. Хореография – искусство танца. Сольные номера и массовые сцены балетного спектакля. Фрагменты, отдельные номера из балетов отечественных композиторов. Оперетта, мюзикл. История возникновения и особенности жанра. Отдельные номера из оперетт И. Штрауса, И. Кальмана, мюзиклов Р. Роджерса, Ф. Лоу и др. Модуль «СОВРЕМЕННЯ МУЗЫКАЛЬНАЯ КУЛЬТУРА» Современные обработки классической музыки.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Модуль «МУЗЫКА НАРОДОВ МИРА» Музыка наших соседей. Фольклор и музыкальные традиции Белоруссии, Украины, Прибалтики (песни, танцы, обычаи, музыкальные инструменты). Кавказские мелодии и </w:t>
      </w:r>
      <w:r>
        <w:lastRenderedPageBreak/>
        <w:t xml:space="preserve">ритмы.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Певец своего народа. Интонации народной музыки в творчестве зарубежных композиторов — ярких представителей национального музыкального стиля своей страны. Диалог культур.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ПЛАНИРУЕМЫЕ ПРЕДМЕТНЫЕ РЕЗУЛЬТАТЫ ОСВОЕНИЯ РАБОЧЕЙ ПРОГРАММЫ КУРСА «МУЗЫКИ» (ПО ГОДАМ ОБУЧЕНИЯ) Предметные результаты, формируемые в ходе изучения предмета «Музыка», сгруппированы по учебным модулям и должны отражать сформированность умений. 1 класс 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Модуль «Музыкальная грамота»: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Модуль «Классическая музыка»: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w:t>
      </w:r>
      <w:r>
        <w:lastRenderedPageBreak/>
        <w:t>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Модуль «Музыка народов мира»: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r>
        <w:t xml:space="preserve">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 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2 класс 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Модуль «Музыкальная грамота»: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Модуль «Классическая музыка»: различать на слух произведения </w:t>
      </w:r>
      <w:r>
        <w:lastRenderedPageBreak/>
        <w:t xml:space="preserve">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3 класс 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Модуль «Музыкальная грамота»: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w:t>
      </w:r>
      <w:r>
        <w:lastRenderedPageBreak/>
        <w:t>мелодическим рисунком. Модуль «Классическая музыка»: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Модуль «Современная музыкальная культура»: иметь представление о разнообразии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анализировать, называть музыкально-выразительные средства, определяющие основной характер, настроение музыки, сознательно пользоваться музыкально</w:t>
      </w:r>
      <w:r>
        <w:t xml:space="preserve">выразительными средствами при исполнении; исполнять современные музыкальные произведения, соблюдая певческую культуру звука. 4 класс Модуль «Музыка в жизни человека»: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Модуль «Народная музыка России»: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 Модуль «Музыкальная грамота»: классифицировать звуки: шумовые и музыкальные, длинные, </w:t>
      </w:r>
      <w:r>
        <w:lastRenderedPageBreak/>
        <w:t>короткие, тихие, громкие, низкие, высокие; различать элементы музыкального языка (темп, тембр, регистр, динамика, ритм, мелодия, аккомпанемент и др.),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Модуль «Классическая музыка»: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Модуль «Духовная музыка»: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Модуль «Музыка театра и кино»: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Модуль «Современная музыкальная культура»: иметь представление о разнообразии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анализировать, называть музыкально-выразительные средства, определяющие основной характер, настроение музыки, сознательно пользоваться музыкально</w:t>
      </w:r>
      <w:r>
        <w:t>выразительными средствами при исполнении; исполнять современные музыкальные произведения, соблюдая певческую культуру звука. Модуль «Музыка народов мира»: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r>
        <w:t>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w:t>
      </w:r>
      <w:bookmarkStart w:id="0" w:name="_GoBack"/>
      <w:bookmarkEnd w:id="0"/>
    </w:p>
    <w:sectPr w:rsidR="00AC2D84" w:rsidRPr="00AC2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0F"/>
    <w:rsid w:val="00133D0F"/>
    <w:rsid w:val="007742A2"/>
    <w:rsid w:val="00AC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EDA36-4E27-45FD-AB31-7937067D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7601</Words>
  <Characters>43329</Characters>
  <Application>Microsoft Office Word</Application>
  <DocSecurity>0</DocSecurity>
  <Lines>361</Lines>
  <Paragraphs>101</Paragraphs>
  <ScaleCrop>false</ScaleCrop>
  <Company>SPecialiST RePack</Company>
  <LinksUpToDate>false</LinksUpToDate>
  <CharactersWithSpaces>50829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2023-12-27T12:46:00Z</dcterms:created>
  <dcterms:modified xsi:type="dcterms:W3CDTF">2023-12-27T12:49:00Z</dcterms:modified>
</cp:coreProperties>
</file>